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39103D">
        <w:rPr>
          <w:rFonts w:ascii="Arial" w:hAnsi="Arial" w:cs="Arial"/>
          <w:szCs w:val="24"/>
        </w:rPr>
        <w:t>4</w:t>
      </w:r>
      <w:r w:rsidR="00443FF6">
        <w:rPr>
          <w:rFonts w:ascii="Arial" w:hAnsi="Arial" w:cs="Arial"/>
          <w:szCs w:val="24"/>
        </w:rPr>
        <w:t>7</w:t>
      </w:r>
      <w:r w:rsidRPr="007F60EC">
        <w:rPr>
          <w:rFonts w:ascii="Arial" w:hAnsi="Arial" w:cs="Arial"/>
          <w:szCs w:val="24"/>
        </w:rPr>
        <w:t>.2022.WZ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2022-</w:t>
      </w:r>
      <w:r w:rsidR="00AB1604">
        <w:rPr>
          <w:rFonts w:ascii="Arial" w:hAnsi="Arial" w:cs="Arial"/>
          <w:sz w:val="24"/>
          <w:szCs w:val="24"/>
        </w:rPr>
        <w:t>1</w:t>
      </w:r>
      <w:r w:rsidRPr="007F60EC">
        <w:rPr>
          <w:rFonts w:ascii="Arial" w:hAnsi="Arial" w:cs="Arial"/>
          <w:sz w:val="24"/>
          <w:szCs w:val="24"/>
        </w:rPr>
        <w:t>0-</w:t>
      </w:r>
      <w:r w:rsidR="00443FF6">
        <w:rPr>
          <w:rFonts w:ascii="Arial" w:hAnsi="Arial" w:cs="Arial"/>
          <w:sz w:val="24"/>
          <w:szCs w:val="24"/>
        </w:rPr>
        <w:t>25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4C21CC">
      <w:pPr>
        <w:pStyle w:val="Tekstpodstawowy"/>
        <w:spacing w:line="240" w:lineRule="auto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Pr="00B41F0D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735, ze zm.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22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1072</w:t>
      </w:r>
      <w:r w:rsidR="00443FF6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632502" w:rsidRPr="00AB1604" w:rsidRDefault="00632502" w:rsidP="00632502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B1604">
        <w:rPr>
          <w:rFonts w:ascii="Arial" w:hAnsi="Arial" w:cs="Arial"/>
          <w:sz w:val="24"/>
          <w:szCs w:val="24"/>
        </w:rPr>
        <w:t xml:space="preserve">Decyzją z dnia </w:t>
      </w:r>
      <w:r w:rsidR="00443FF6">
        <w:rPr>
          <w:rFonts w:ascii="Arial" w:hAnsi="Arial" w:cs="Arial"/>
          <w:sz w:val="24"/>
          <w:szCs w:val="24"/>
        </w:rPr>
        <w:t>25</w:t>
      </w:r>
      <w:r w:rsidR="00AB1604" w:rsidRPr="00AB1604">
        <w:rPr>
          <w:rFonts w:ascii="Arial" w:hAnsi="Arial" w:cs="Arial"/>
          <w:sz w:val="24"/>
          <w:szCs w:val="24"/>
        </w:rPr>
        <w:t xml:space="preserve"> października</w:t>
      </w:r>
      <w:r w:rsidRPr="00AB1604">
        <w:rPr>
          <w:rFonts w:ascii="Arial" w:hAnsi="Arial" w:cs="Arial"/>
          <w:sz w:val="24"/>
          <w:szCs w:val="24"/>
        </w:rPr>
        <w:t xml:space="preserve"> 2022r. znak: OS-IV.7440.</w:t>
      </w:r>
      <w:r w:rsidR="00AB1604" w:rsidRPr="00AB1604">
        <w:rPr>
          <w:rFonts w:ascii="Arial" w:hAnsi="Arial" w:cs="Arial"/>
          <w:sz w:val="24"/>
          <w:szCs w:val="24"/>
        </w:rPr>
        <w:t>4</w:t>
      </w:r>
      <w:r w:rsidR="00443FF6">
        <w:rPr>
          <w:rFonts w:ascii="Arial" w:hAnsi="Arial" w:cs="Arial"/>
          <w:sz w:val="24"/>
          <w:szCs w:val="24"/>
        </w:rPr>
        <w:t>7</w:t>
      </w:r>
      <w:r w:rsidRPr="00AB1604">
        <w:rPr>
          <w:rFonts w:ascii="Arial" w:hAnsi="Arial" w:cs="Arial"/>
          <w:sz w:val="24"/>
          <w:szCs w:val="24"/>
        </w:rPr>
        <w:t xml:space="preserve">.2022.WZ zatwierdzony został </w:t>
      </w:r>
      <w:bookmarkStart w:id="0" w:name="_GoBack"/>
      <w:bookmarkEnd w:id="0"/>
      <w:r w:rsidR="00443FF6" w:rsidRPr="00443FF6">
        <w:rPr>
          <w:rFonts w:ascii="Times New Roman" w:hAnsi="Times New Roman"/>
          <w:b/>
          <w:i/>
          <w:sz w:val="24"/>
          <w:szCs w:val="24"/>
        </w:rPr>
        <w:t>„Dodatek nr 1 do P</w:t>
      </w:r>
      <w:r w:rsidR="00443FF6" w:rsidRPr="00443FF6">
        <w:rPr>
          <w:rFonts w:ascii="Times New Roman" w:hAnsi="Times New Roman"/>
          <w:b/>
          <w:bCs/>
          <w:i/>
          <w:sz w:val="24"/>
          <w:szCs w:val="24"/>
        </w:rPr>
        <w:t>rojektu robót geologicznych</w:t>
      </w:r>
      <w:r w:rsidR="00443F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443FF6" w:rsidRPr="00443FF6">
        <w:rPr>
          <w:rFonts w:ascii="Times New Roman" w:hAnsi="Times New Roman"/>
          <w:b/>
          <w:bCs/>
          <w:i/>
          <w:sz w:val="24"/>
          <w:szCs w:val="24"/>
        </w:rPr>
        <w:t>na potrzeby dokumentacji hydrogeologicznej dla inwestycji p.n. „Budowa obwodnicy Przemyśla w ciągu drogi krajowej DK28/77”</w:t>
      </w:r>
      <w:r w:rsidR="00443FF6" w:rsidRPr="00443FF6">
        <w:rPr>
          <w:rFonts w:ascii="Times New Roman" w:hAnsi="Times New Roman"/>
          <w:sz w:val="24"/>
          <w:szCs w:val="24"/>
        </w:rPr>
        <w:t xml:space="preserve"> </w:t>
      </w:r>
      <w:r w:rsidR="00443FF6" w:rsidRPr="00443FF6">
        <w:rPr>
          <w:rFonts w:ascii="Times New Roman" w:hAnsi="Times New Roman"/>
          <w:i/>
          <w:sz w:val="24"/>
          <w:szCs w:val="24"/>
        </w:rPr>
        <w:t>(gm. Radymno – pow. jarosławski;</w:t>
      </w:r>
      <w:r w:rsidR="00443FF6">
        <w:rPr>
          <w:rFonts w:ascii="Times New Roman" w:hAnsi="Times New Roman"/>
          <w:i/>
          <w:sz w:val="24"/>
          <w:szCs w:val="24"/>
        </w:rPr>
        <w:t xml:space="preserve"> </w:t>
      </w:r>
      <w:r w:rsidR="00443FF6" w:rsidRPr="00443FF6">
        <w:rPr>
          <w:rFonts w:ascii="Times New Roman" w:hAnsi="Times New Roman"/>
          <w:i/>
          <w:sz w:val="24"/>
          <w:szCs w:val="24"/>
        </w:rPr>
        <w:t>gm. Żurawica - pow. przemyski)</w:t>
      </w:r>
      <w:r w:rsidR="004C21CC" w:rsidRPr="00AB1604">
        <w:rPr>
          <w:rFonts w:ascii="Arial" w:hAnsi="Arial" w:cs="Arial"/>
          <w:sz w:val="24"/>
          <w:szCs w:val="24"/>
        </w:rPr>
        <w:t>(</w:t>
      </w:r>
      <w:r w:rsidRPr="00AB1604">
        <w:rPr>
          <w:rFonts w:ascii="Arial" w:hAnsi="Arial" w:cs="Arial"/>
          <w:sz w:val="24"/>
          <w:szCs w:val="24"/>
        </w:rPr>
        <w:t>- zwanej dalej Decyzją).</w:t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0" w:firstLine="0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632502" w:rsidP="00632502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0" w:firstLine="0"/>
        <w:contextualSpacing/>
        <w:textAlignment w:val="auto"/>
        <w:rPr>
          <w:rFonts w:ascii="Arial" w:hAnsi="Arial" w:cs="Arial"/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W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licząc od następnego dnia podania obwieszczenia</w:t>
      </w:r>
      <w:r w:rsidR="00283BAA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do publicznej wiadomości, Strony mogą wnieść odwołanie od Decyzji </w:t>
      </w:r>
      <w:r w:rsidRPr="00632502">
        <w:rPr>
          <w:i/>
          <w:szCs w:val="24"/>
        </w:rPr>
        <w:t>(w 2 egz.)</w:t>
      </w:r>
      <w:r w:rsidRPr="00632502">
        <w:rPr>
          <w:rFonts w:ascii="Arial" w:hAnsi="Arial" w:cs="Arial"/>
          <w:szCs w:val="24"/>
        </w:rPr>
        <w:t>, za moim pośrednictwem, do Ministra Klimatu i Środowiska (00-922 Warszawa, ul. Wawelska 52/54). Zgodnie z art.41 ust.2 PGG,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E8210A" w:rsidRPr="007F60EC" w:rsidRDefault="00632502" w:rsidP="00E8210A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0" w:firstLine="0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 xml:space="preserve">Zgodnie z art.49 KPA, zawiadamiam Strony postępowania administracyjnego o możliwości zapoznania się z treścią Decyzji w siedzibie Urzędu Marszałkowskiego 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>. Zapoznanie się z treścią Decyzji jest możliwe również w siedzibie obwieszczającego.</w:t>
      </w:r>
    </w:p>
    <w:p w:rsidR="00F56256" w:rsidRPr="007F60EC" w:rsidRDefault="00B9332A" w:rsidP="00B9332A">
      <w:pPr>
        <w:pStyle w:val="Tekstpodstawowy"/>
        <w:widowControl/>
        <w:suppressAutoHyphens w:val="0"/>
        <w:overflowPunct w:val="0"/>
        <w:autoSpaceDE w:val="0"/>
        <w:adjustRightInd w:val="0"/>
        <w:spacing w:line="240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 xml:space="preserve"> </w:t>
      </w:r>
      <w:r w:rsidR="00F56256" w:rsidRPr="007F60EC">
        <w:rPr>
          <w:rFonts w:ascii="Arial" w:hAnsi="Arial" w:cs="Arial"/>
          <w:szCs w:val="24"/>
        </w:rPr>
        <w:t>Z up. MARSZAŁKA WOJEWÓDZTWA PODKARPACKIEGO</w:t>
      </w:r>
    </w:p>
    <w:p w:rsidR="00F56256" w:rsidRDefault="00443FF6" w:rsidP="00AB1604">
      <w:pPr>
        <w:spacing w:before="120"/>
        <w:ind w:left="2124" w:firstLine="708"/>
        <w:jc w:val="center"/>
        <w:rPr>
          <w:rFonts w:cs="Arial"/>
        </w:rPr>
      </w:pPr>
      <w:r>
        <w:rPr>
          <w:rFonts w:ascii="Arial" w:hAnsi="Arial" w:cs="Arial"/>
          <w:sz w:val="24"/>
          <w:szCs w:val="24"/>
        </w:rPr>
        <w:t>DYREKTOR DEPARTAMENTU OCHRONY ŚRODOWISKA</w:t>
      </w:r>
    </w:p>
    <w:p w:rsidR="00F56256" w:rsidRPr="00E022A8" w:rsidRDefault="00F56256" w:rsidP="00F56256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  <w:r w:rsidRPr="00E022A8">
        <w:rPr>
          <w:rFonts w:ascii="Arial" w:hAnsi="Arial" w:cs="Arial"/>
          <w:color w:val="202020"/>
          <w:sz w:val="24"/>
          <w:szCs w:val="24"/>
        </w:rPr>
        <w:lastRenderedPageBreak/>
        <w:t>Niniejsza informacja zamieszczona została w Biuletynie Informacji Publicznej</w:t>
      </w:r>
      <w:r w:rsidRPr="00E022A8">
        <w:rPr>
          <w:rFonts w:ascii="Arial" w:hAnsi="Arial" w:cs="Arial"/>
          <w:sz w:val="24"/>
          <w:szCs w:val="24"/>
        </w:rPr>
        <w:t xml:space="preserve"> </w:t>
      </w:r>
      <w:hyperlink r:id="rId6" w:tooltip="BIP Urzędu" w:history="1">
        <w:r w:rsidRPr="00E022A8">
          <w:rPr>
            <w:rStyle w:val="Hipercze"/>
            <w:rFonts w:ascii="Arial" w:hAnsi="Arial" w:cs="Arial"/>
            <w:sz w:val="24"/>
            <w:szCs w:val="24"/>
          </w:rPr>
          <w:t>https://bip.podkarpackie.pl</w:t>
        </w:r>
      </w:hyperlink>
      <w:r w:rsidRPr="00E022A8">
        <w:rPr>
          <w:rFonts w:ascii="Arial" w:hAnsi="Arial" w:cs="Arial"/>
          <w:color w:val="202020"/>
          <w:sz w:val="24"/>
          <w:szCs w:val="24"/>
        </w:rPr>
        <w:t xml:space="preserve"> w zakładce: ZARZĄD – Ogłoszenia Marszałka.</w:t>
      </w:r>
    </w:p>
    <w:sectPr w:rsidR="00F56256" w:rsidRPr="00E0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C268C9FE"/>
    <w:lvl w:ilvl="0" w:tplc="5D7E2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44EE"/>
    <w:rsid w:val="001F7101"/>
    <w:rsid w:val="00243DDE"/>
    <w:rsid w:val="00283BAA"/>
    <w:rsid w:val="003048C9"/>
    <w:rsid w:val="0031410F"/>
    <w:rsid w:val="0039103D"/>
    <w:rsid w:val="00443FF6"/>
    <w:rsid w:val="004C21CC"/>
    <w:rsid w:val="005F7A1F"/>
    <w:rsid w:val="00632502"/>
    <w:rsid w:val="006823BC"/>
    <w:rsid w:val="006D23CB"/>
    <w:rsid w:val="007822C6"/>
    <w:rsid w:val="007D7FAA"/>
    <w:rsid w:val="007F60EC"/>
    <w:rsid w:val="008A1410"/>
    <w:rsid w:val="00AB1604"/>
    <w:rsid w:val="00B062E5"/>
    <w:rsid w:val="00B54217"/>
    <w:rsid w:val="00B8464E"/>
    <w:rsid w:val="00B9332A"/>
    <w:rsid w:val="00C12301"/>
    <w:rsid w:val="00C868F1"/>
    <w:rsid w:val="00D16094"/>
    <w:rsid w:val="00D370E5"/>
    <w:rsid w:val="00DA0B4A"/>
    <w:rsid w:val="00DB3775"/>
    <w:rsid w:val="00DC0546"/>
    <w:rsid w:val="00E022A8"/>
    <w:rsid w:val="00E8210A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61D0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278</Words>
  <Characters>1924</Characters>
  <Application>Microsoft Office Word</Application>
  <DocSecurity>0</DocSecurity>
  <Lines>41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OS-IV.7440.47.2022.WZ</vt:lpstr>
    </vt:vector>
  </TitlesOfParts>
  <Company>Urząd Marszałkowski Województwa Podkarpackiego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OS-IV.7440.47.2022.WZ</dc:title>
  <dc:subject/>
  <dc:creator>Zapała Wojciech</dc:creator>
  <cp:keywords/>
  <dc:description/>
  <cp:lastModifiedBy>Zapała Wojciech</cp:lastModifiedBy>
  <cp:revision>20</cp:revision>
  <dcterms:created xsi:type="dcterms:W3CDTF">2022-07-22T10:16:00Z</dcterms:created>
  <dcterms:modified xsi:type="dcterms:W3CDTF">2022-10-26T09:06:00Z</dcterms:modified>
</cp:coreProperties>
</file>